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26F1D" w14:textId="77777777" w:rsidR="00C12E2E" w:rsidRPr="00C12E2E" w:rsidRDefault="00C12E2E">
      <w:pPr>
        <w:rPr>
          <w:rFonts w:ascii="Times New Roman" w:hAnsi="Times New Roman" w:cs="Times New Roman"/>
          <w:b/>
          <w:sz w:val="24"/>
          <w:szCs w:val="24"/>
        </w:rPr>
      </w:pPr>
      <w:r w:rsidRPr="00C12E2E">
        <w:rPr>
          <w:rFonts w:ascii="Times New Roman" w:hAnsi="Times New Roman" w:cs="Times New Roman"/>
          <w:b/>
          <w:sz w:val="24"/>
          <w:szCs w:val="24"/>
        </w:rPr>
        <w:t>Projelere İlişkin Veriler</w:t>
      </w:r>
    </w:p>
    <w:tbl>
      <w:tblPr>
        <w:tblStyle w:val="TabloKlavuzu"/>
        <w:tblW w:w="15160" w:type="dxa"/>
        <w:tblInd w:w="-714" w:type="dxa"/>
        <w:tblLook w:val="04A0" w:firstRow="1" w:lastRow="0" w:firstColumn="1" w:lastColumn="0" w:noHBand="0" w:noVBand="1"/>
      </w:tblPr>
      <w:tblGrid>
        <w:gridCol w:w="4111"/>
        <w:gridCol w:w="5954"/>
        <w:gridCol w:w="2126"/>
        <w:gridCol w:w="2969"/>
      </w:tblGrid>
      <w:tr w:rsidR="00395CF1" w:rsidRPr="00A83B61" w14:paraId="4F0869E6" w14:textId="3AAA5CF3" w:rsidTr="00A83B61">
        <w:trPr>
          <w:trHeight w:val="291"/>
        </w:trPr>
        <w:tc>
          <w:tcPr>
            <w:tcW w:w="4111" w:type="dxa"/>
            <w:vAlign w:val="center"/>
          </w:tcPr>
          <w:p w14:paraId="5B6954C0" w14:textId="77777777" w:rsidR="00395CF1" w:rsidRPr="00A83B61" w:rsidRDefault="00395CF1" w:rsidP="00A83B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 </w:t>
            </w:r>
          </w:p>
        </w:tc>
        <w:tc>
          <w:tcPr>
            <w:tcW w:w="5954" w:type="dxa"/>
            <w:vAlign w:val="center"/>
          </w:tcPr>
          <w:p w14:paraId="72E52B27" w14:textId="77777777" w:rsidR="00395CF1" w:rsidRPr="00A83B61" w:rsidRDefault="00395CF1" w:rsidP="00A83B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b/>
                <w:sz w:val="20"/>
                <w:szCs w:val="20"/>
              </w:rPr>
              <w:t>Projenin Başlığı</w:t>
            </w:r>
          </w:p>
        </w:tc>
        <w:tc>
          <w:tcPr>
            <w:tcW w:w="2126" w:type="dxa"/>
            <w:vAlign w:val="center"/>
          </w:tcPr>
          <w:p w14:paraId="5CB57C77" w14:textId="183F8A24" w:rsidR="00395CF1" w:rsidRPr="00A83B61" w:rsidRDefault="00395CF1" w:rsidP="00A83B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  <w:tc>
          <w:tcPr>
            <w:tcW w:w="2969" w:type="dxa"/>
            <w:vAlign w:val="center"/>
          </w:tcPr>
          <w:p w14:paraId="3974C077" w14:textId="01B0DCAD" w:rsidR="00395CF1" w:rsidRPr="00A83B61" w:rsidRDefault="00395CF1" w:rsidP="00A83B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b/>
                <w:sz w:val="20"/>
                <w:szCs w:val="20"/>
              </w:rPr>
              <w:t>Yürütücü/ Araştırmacı</w:t>
            </w:r>
          </w:p>
        </w:tc>
      </w:tr>
      <w:tr w:rsidR="00395CF1" w:rsidRPr="00A83B61" w14:paraId="4667F846" w14:textId="4607FD35" w:rsidTr="00A83B61">
        <w:trPr>
          <w:trHeight w:val="276"/>
        </w:trPr>
        <w:tc>
          <w:tcPr>
            <w:tcW w:w="4111" w:type="dxa"/>
            <w:vAlign w:val="center"/>
          </w:tcPr>
          <w:p w14:paraId="10D38023" w14:textId="3FF2F74C" w:rsidR="00395CF1" w:rsidRPr="00A83B61" w:rsidRDefault="00395CF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TÜBİTAK 1001 Deprem Bölgesi Üniversiteleri Özel Çağrısı-BİNBİRÇABA</w:t>
            </w:r>
          </w:p>
        </w:tc>
        <w:tc>
          <w:tcPr>
            <w:tcW w:w="5954" w:type="dxa"/>
            <w:vAlign w:val="center"/>
          </w:tcPr>
          <w:p w14:paraId="1CE7818E" w14:textId="46A06023" w:rsidR="00395CF1" w:rsidRPr="00A83B61" w:rsidRDefault="00395CF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 xml:space="preserve">Konteyner Kentte Yaşayan </w:t>
            </w:r>
            <w:proofErr w:type="spellStart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Adölesanlara</w:t>
            </w:r>
            <w:proofErr w:type="spellEnd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Menstrüel</w:t>
            </w:r>
            <w:proofErr w:type="spellEnd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 xml:space="preserve"> Hijyene Yönelik İhtiyaçları Doğrultusunda Verilen Eğitimin </w:t>
            </w:r>
            <w:proofErr w:type="spellStart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 xml:space="preserve"> Hijyen Davranışlarına ve </w:t>
            </w:r>
            <w:proofErr w:type="spellStart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Menstrüel</w:t>
            </w:r>
            <w:proofErr w:type="spellEnd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 xml:space="preserve"> Deneyimlerine Etkisi</w:t>
            </w:r>
          </w:p>
        </w:tc>
        <w:tc>
          <w:tcPr>
            <w:tcW w:w="2126" w:type="dxa"/>
            <w:vAlign w:val="center"/>
          </w:tcPr>
          <w:p w14:paraId="7861D8F5" w14:textId="351C4CDF" w:rsidR="00395CF1" w:rsidRPr="00A83B61" w:rsidRDefault="00395CF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2024 (Devam ediyor)</w:t>
            </w:r>
          </w:p>
        </w:tc>
        <w:tc>
          <w:tcPr>
            <w:tcW w:w="2969" w:type="dxa"/>
            <w:vAlign w:val="center"/>
          </w:tcPr>
          <w:p w14:paraId="5CCD2DEE" w14:textId="0BA0661C" w:rsidR="00395CF1" w:rsidRPr="00A83B61" w:rsidRDefault="00395CF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. Üyesi Aslıhan AKSU</w:t>
            </w:r>
          </w:p>
        </w:tc>
      </w:tr>
      <w:tr w:rsidR="00395CF1" w:rsidRPr="00A83B61" w14:paraId="192C779D" w14:textId="2DEE4176" w:rsidTr="00A83B61">
        <w:trPr>
          <w:trHeight w:val="291"/>
        </w:trPr>
        <w:tc>
          <w:tcPr>
            <w:tcW w:w="4111" w:type="dxa"/>
            <w:vAlign w:val="center"/>
          </w:tcPr>
          <w:p w14:paraId="1DAC7617" w14:textId="08E25480" w:rsidR="00395CF1" w:rsidRPr="00A83B61" w:rsidRDefault="00395CF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TÜBİTAK 2209-A Üniversite Öğrencileri Araştırma Projeleri Destekleme Programı</w:t>
            </w:r>
          </w:p>
        </w:tc>
        <w:tc>
          <w:tcPr>
            <w:tcW w:w="5954" w:type="dxa"/>
            <w:vAlign w:val="center"/>
          </w:tcPr>
          <w:p w14:paraId="7C3B0FF7" w14:textId="338B2409" w:rsidR="00395CF1" w:rsidRPr="00A83B61" w:rsidRDefault="00395CF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İlk Kez Doğum Yapan Annelerin Toplum İçinde Emzirmeye İlişkin Görüş, Duygu ve Düşünceleri: Nitel Bir Çalışma</w:t>
            </w:r>
          </w:p>
        </w:tc>
        <w:tc>
          <w:tcPr>
            <w:tcW w:w="2126" w:type="dxa"/>
            <w:vAlign w:val="center"/>
          </w:tcPr>
          <w:p w14:paraId="00E07F1B" w14:textId="5286BB5A" w:rsidR="00395CF1" w:rsidRPr="00A83B61" w:rsidRDefault="00395CF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2024 (Devam ediyor)</w:t>
            </w:r>
          </w:p>
        </w:tc>
        <w:tc>
          <w:tcPr>
            <w:tcW w:w="2969" w:type="dxa"/>
            <w:vAlign w:val="center"/>
          </w:tcPr>
          <w:p w14:paraId="3F78D266" w14:textId="38770838" w:rsidR="00395CF1" w:rsidRPr="00A83B61" w:rsidRDefault="00395CF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. Üyesi Aslıhan AKSU</w:t>
            </w:r>
            <w:r w:rsidRPr="00A83B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A83B61" w:rsidRPr="00A83B61" w14:paraId="6F404CF4" w14:textId="77777777" w:rsidTr="00A83B61">
        <w:trPr>
          <w:trHeight w:val="291"/>
        </w:trPr>
        <w:tc>
          <w:tcPr>
            <w:tcW w:w="4111" w:type="dxa"/>
            <w:vAlign w:val="center"/>
          </w:tcPr>
          <w:p w14:paraId="7D8BFF6C" w14:textId="77777777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 xml:space="preserve">KSÜ BAP </w:t>
            </w:r>
          </w:p>
          <w:p w14:paraId="7ED2D608" w14:textId="77777777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Uluslararası Kongre ve Sempozyum Katılım Destek Projeleri (UKSP)</w:t>
            </w:r>
          </w:p>
          <w:p w14:paraId="0B86BAB5" w14:textId="7969DE39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Proje No: 2024/8-33 UKSP</w:t>
            </w:r>
          </w:p>
        </w:tc>
        <w:tc>
          <w:tcPr>
            <w:tcW w:w="5954" w:type="dxa"/>
            <w:vAlign w:val="center"/>
          </w:tcPr>
          <w:p w14:paraId="4AB57172" w14:textId="6D7F3182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bCs/>
                <w:sz w:val="20"/>
                <w:szCs w:val="20"/>
              </w:rPr>
              <w:t>Devlet ve Üniversite Hastanesinde Çalışan Hemşirelerin Manevi Destek Algıları: Karşılaştırmalı Bir Araştırma</w:t>
            </w:r>
          </w:p>
        </w:tc>
        <w:tc>
          <w:tcPr>
            <w:tcW w:w="2126" w:type="dxa"/>
            <w:vAlign w:val="center"/>
          </w:tcPr>
          <w:p w14:paraId="2DCDF087" w14:textId="439B2B5B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2024 (Devam ediyor)</w:t>
            </w:r>
          </w:p>
        </w:tc>
        <w:tc>
          <w:tcPr>
            <w:tcW w:w="2969" w:type="dxa"/>
            <w:vAlign w:val="center"/>
          </w:tcPr>
          <w:p w14:paraId="50913F90" w14:textId="32DB27E3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 xml:space="preserve"> Ayşe Aslı OKTAY GÖK</w:t>
            </w:r>
          </w:p>
        </w:tc>
      </w:tr>
      <w:tr w:rsidR="00A83B61" w:rsidRPr="00A83B61" w14:paraId="09EF4DBF" w14:textId="77777777" w:rsidTr="00A83B61">
        <w:trPr>
          <w:trHeight w:val="291"/>
        </w:trPr>
        <w:tc>
          <w:tcPr>
            <w:tcW w:w="4111" w:type="dxa"/>
            <w:vAlign w:val="center"/>
          </w:tcPr>
          <w:p w14:paraId="04EE5FF6" w14:textId="1C960389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bCs/>
                <w:sz w:val="20"/>
                <w:szCs w:val="20"/>
              </w:rPr>
              <w:t>BAP, UKSP</w:t>
            </w:r>
          </w:p>
        </w:tc>
        <w:tc>
          <w:tcPr>
            <w:tcW w:w="5954" w:type="dxa"/>
            <w:vAlign w:val="center"/>
          </w:tcPr>
          <w:p w14:paraId="47E4029C" w14:textId="421270F7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Dijital Liderlik ile Sosyal Medya Bağımlılığı Arasındaki İlişkinin İncelenmesi</w:t>
            </w:r>
          </w:p>
        </w:tc>
        <w:tc>
          <w:tcPr>
            <w:tcW w:w="2126" w:type="dxa"/>
            <w:vAlign w:val="center"/>
          </w:tcPr>
          <w:p w14:paraId="11450063" w14:textId="58849789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2024 (Devam ediyor)</w:t>
            </w:r>
          </w:p>
        </w:tc>
        <w:tc>
          <w:tcPr>
            <w:tcW w:w="2969" w:type="dxa"/>
            <w:vAlign w:val="center"/>
          </w:tcPr>
          <w:p w14:paraId="1F2C84CC" w14:textId="71B63A82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 xml:space="preserve"> Nihal Aloğlu</w:t>
            </w:r>
          </w:p>
        </w:tc>
      </w:tr>
      <w:tr w:rsidR="00A83B61" w:rsidRPr="00A83B61" w14:paraId="6A1FE1B2" w14:textId="77777777" w:rsidTr="00A83B61">
        <w:trPr>
          <w:trHeight w:val="291"/>
        </w:trPr>
        <w:tc>
          <w:tcPr>
            <w:tcW w:w="4111" w:type="dxa"/>
            <w:vAlign w:val="center"/>
          </w:tcPr>
          <w:p w14:paraId="777BFA44" w14:textId="42AF6016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TÜBİTAK 1001 Deprem Bölgesi Üniversiteleri Özel Çağrısı-BİNBİRÇABA</w:t>
            </w:r>
          </w:p>
        </w:tc>
        <w:tc>
          <w:tcPr>
            <w:tcW w:w="5954" w:type="dxa"/>
            <w:vAlign w:val="center"/>
          </w:tcPr>
          <w:p w14:paraId="6A3CF2CB" w14:textId="69867139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Deprem Sonrası Konteyner Kentlerde Yasayan Yaslı Bireylerin </w:t>
            </w:r>
            <w:r w:rsidR="005E1530"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Değişen</w:t>
            </w: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E1530"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Sağlık</w:t>
            </w:r>
            <w:bookmarkStart w:id="0" w:name="_GoBack"/>
            <w:bookmarkEnd w:id="0"/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Önceliklerinin </w:t>
            </w:r>
            <w:proofErr w:type="spellStart"/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Holistik</w:t>
            </w:r>
            <w:proofErr w:type="spellEnd"/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E1530"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Yaklaşımla</w:t>
            </w: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Belirlenmesi ve Yönetimi</w:t>
            </w:r>
          </w:p>
        </w:tc>
        <w:tc>
          <w:tcPr>
            <w:tcW w:w="2126" w:type="dxa"/>
            <w:vAlign w:val="center"/>
          </w:tcPr>
          <w:p w14:paraId="3F3B574C" w14:textId="4C1726A8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2024 (Devam ediyor)</w:t>
            </w:r>
          </w:p>
        </w:tc>
        <w:tc>
          <w:tcPr>
            <w:tcW w:w="2969" w:type="dxa"/>
            <w:vAlign w:val="center"/>
          </w:tcPr>
          <w:p w14:paraId="6290DA9F" w14:textId="205DED9F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Doç. Dr. Mehtap SÖNMEZ</w:t>
            </w: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83B61" w:rsidRPr="00A83B61" w14:paraId="5C4099BD" w14:textId="77777777" w:rsidTr="00A83B61">
        <w:trPr>
          <w:trHeight w:val="291"/>
        </w:trPr>
        <w:tc>
          <w:tcPr>
            <w:tcW w:w="4111" w:type="dxa"/>
            <w:vAlign w:val="center"/>
          </w:tcPr>
          <w:p w14:paraId="4F4C5A57" w14:textId="4EE060DE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TÜBİTAK 1001 Deprem Bölgesi Üniversiteleri Özel Çağrısı-BİNBİRÇABA</w:t>
            </w:r>
          </w:p>
        </w:tc>
        <w:tc>
          <w:tcPr>
            <w:tcW w:w="5954" w:type="dxa"/>
            <w:vAlign w:val="center"/>
          </w:tcPr>
          <w:p w14:paraId="3F32AE2C" w14:textId="10F11412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 xml:space="preserve">Konteyner Kentte Yaşayan </w:t>
            </w:r>
            <w:proofErr w:type="spellStart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Adölesanlara</w:t>
            </w:r>
            <w:proofErr w:type="spellEnd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Menstrüel</w:t>
            </w:r>
            <w:proofErr w:type="spellEnd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 xml:space="preserve"> Hijyene Yönelik İhtiyaçları Doğrultusunda Verilen Eğitimin </w:t>
            </w:r>
            <w:proofErr w:type="spellStart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 xml:space="preserve"> Hijyen Davranışlarına ve </w:t>
            </w:r>
            <w:proofErr w:type="spellStart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Menstrüel</w:t>
            </w:r>
            <w:proofErr w:type="spellEnd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 xml:space="preserve"> Deneyimlerine Etkisi</w:t>
            </w:r>
          </w:p>
        </w:tc>
        <w:tc>
          <w:tcPr>
            <w:tcW w:w="2126" w:type="dxa"/>
            <w:vAlign w:val="center"/>
          </w:tcPr>
          <w:p w14:paraId="16509D69" w14:textId="0B9BADD7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2024 (Devam ediyor)</w:t>
            </w:r>
          </w:p>
        </w:tc>
        <w:tc>
          <w:tcPr>
            <w:tcW w:w="2969" w:type="dxa"/>
            <w:vAlign w:val="center"/>
          </w:tcPr>
          <w:p w14:paraId="2DB38D4D" w14:textId="42C288C6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Doç. Dr. Mehtap SÖNMEZ</w:t>
            </w: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83B61" w:rsidRPr="00A83B61" w14:paraId="0182A6C0" w14:textId="77777777" w:rsidTr="00A83B61">
        <w:trPr>
          <w:trHeight w:val="291"/>
        </w:trPr>
        <w:tc>
          <w:tcPr>
            <w:tcW w:w="4111" w:type="dxa"/>
            <w:vAlign w:val="center"/>
          </w:tcPr>
          <w:p w14:paraId="05552A68" w14:textId="44951670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TÜBİTAK1002 Hızlı Destek</w:t>
            </w:r>
          </w:p>
        </w:tc>
        <w:tc>
          <w:tcPr>
            <w:tcW w:w="5954" w:type="dxa"/>
            <w:vAlign w:val="center"/>
          </w:tcPr>
          <w:p w14:paraId="2F48923A" w14:textId="268AA805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Emziren Annelerde Sanal Gerçeklik Gözlüğü ve Mobil Uygulama ile İzletilecek Eğitici Videonun Sigara Bıraktırma Üzerine Etkisinin İncelenmesi</w:t>
            </w:r>
          </w:p>
        </w:tc>
        <w:tc>
          <w:tcPr>
            <w:tcW w:w="2126" w:type="dxa"/>
            <w:vAlign w:val="center"/>
          </w:tcPr>
          <w:p w14:paraId="0E1E88A0" w14:textId="305C9FC9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2024 (Devam ediyor)</w:t>
            </w:r>
          </w:p>
        </w:tc>
        <w:tc>
          <w:tcPr>
            <w:tcW w:w="2969" w:type="dxa"/>
            <w:vAlign w:val="center"/>
          </w:tcPr>
          <w:p w14:paraId="446C1587" w14:textId="5EE34F4B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Doç. Dr. Mehtap SÖNMEZ</w:t>
            </w: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83B61" w:rsidRPr="00A83B61" w14:paraId="5B5B0816" w14:textId="6E27D458" w:rsidTr="00A83B61">
        <w:trPr>
          <w:trHeight w:val="276"/>
        </w:trPr>
        <w:tc>
          <w:tcPr>
            <w:tcW w:w="4111" w:type="dxa"/>
            <w:vAlign w:val="center"/>
          </w:tcPr>
          <w:p w14:paraId="59F577D5" w14:textId="6F22CC5F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BAP</w:t>
            </w:r>
          </w:p>
        </w:tc>
        <w:tc>
          <w:tcPr>
            <w:tcW w:w="5954" w:type="dxa"/>
            <w:vAlign w:val="center"/>
          </w:tcPr>
          <w:p w14:paraId="25073FC4" w14:textId="77777777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Meme Muayene Simülatörü Kullanılarak Meme Kanseri ve Kendi Kendine Meme</w:t>
            </w:r>
          </w:p>
          <w:p w14:paraId="2226015F" w14:textId="77777777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Muayenesine Yönelik 40 ve Üzeri Yaştaki Kadınlara Verilen Eğitimin Meme Kanseri Bilgi</w:t>
            </w:r>
          </w:p>
          <w:p w14:paraId="270F51B6" w14:textId="77777777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Düzeyi, Sağlık İnancı ve Düzenli Meme Muayenesi Yapma Durumlarına Etkisinin</w:t>
            </w:r>
          </w:p>
          <w:p w14:paraId="39031041" w14:textId="11BE6F70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Değerlendirilmesi</w:t>
            </w:r>
          </w:p>
        </w:tc>
        <w:tc>
          <w:tcPr>
            <w:tcW w:w="2126" w:type="dxa"/>
            <w:vAlign w:val="center"/>
          </w:tcPr>
          <w:p w14:paraId="45935A57" w14:textId="51C5D7A1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969" w:type="dxa"/>
            <w:vAlign w:val="center"/>
          </w:tcPr>
          <w:p w14:paraId="40FD9572" w14:textId="2DEE2151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. Üyesi Aysun BADEM</w:t>
            </w:r>
          </w:p>
        </w:tc>
      </w:tr>
      <w:tr w:rsidR="00A83B61" w:rsidRPr="00A83B61" w14:paraId="47FA811E" w14:textId="32CE3B4E" w:rsidTr="00A83B61">
        <w:trPr>
          <w:trHeight w:val="276"/>
        </w:trPr>
        <w:tc>
          <w:tcPr>
            <w:tcW w:w="4111" w:type="dxa"/>
            <w:vAlign w:val="center"/>
          </w:tcPr>
          <w:p w14:paraId="009488C3" w14:textId="77777777" w:rsidR="00A83B61" w:rsidRPr="00A83B61" w:rsidRDefault="00A83B61" w:rsidP="00A83B6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83B61">
              <w:rPr>
                <w:color w:val="000000"/>
                <w:sz w:val="20"/>
                <w:szCs w:val="20"/>
              </w:rPr>
              <w:t xml:space="preserve">Kahramanmaraş İstiklal Üniversitesi </w:t>
            </w:r>
          </w:p>
          <w:p w14:paraId="72D8EA6E" w14:textId="5D4F5237" w:rsidR="00A83B61" w:rsidRPr="00A83B61" w:rsidRDefault="00A83B61" w:rsidP="00A83B61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A83B61">
              <w:rPr>
                <w:color w:val="000000"/>
                <w:sz w:val="20"/>
                <w:szCs w:val="20"/>
              </w:rPr>
              <w:t>BAP</w:t>
            </w:r>
          </w:p>
          <w:p w14:paraId="6982FC80" w14:textId="06A66045" w:rsidR="00A83B61" w:rsidRPr="00A83B61" w:rsidRDefault="00A83B61" w:rsidP="00A83B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Münferit Proje</w:t>
            </w:r>
          </w:p>
        </w:tc>
        <w:tc>
          <w:tcPr>
            <w:tcW w:w="5954" w:type="dxa"/>
            <w:vAlign w:val="center"/>
          </w:tcPr>
          <w:p w14:paraId="611DBAB3" w14:textId="37C7F688" w:rsidR="00A83B61" w:rsidRPr="00A83B61" w:rsidRDefault="00A83B61" w:rsidP="00A83B61">
            <w:pPr>
              <w:rPr>
                <w:rFonts w:ascii="Times New Roman" w:hAnsi="Times New Roman" w:cs="Times New Roman"/>
                <w:color w:val="242424"/>
                <w:spacing w:val="11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Canlı Simülasyon ve Video Gösterimi Eğitiminin Hemşirelik Öğrencilerinin </w:t>
            </w:r>
            <w:proofErr w:type="spellStart"/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Vital</w:t>
            </w:r>
            <w:proofErr w:type="spellEnd"/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Bulguları Değerlendirme Becerisine ve Algılanan Streslerine Etkisi</w:t>
            </w:r>
          </w:p>
        </w:tc>
        <w:tc>
          <w:tcPr>
            <w:tcW w:w="2126" w:type="dxa"/>
            <w:vAlign w:val="center"/>
          </w:tcPr>
          <w:p w14:paraId="4C905D10" w14:textId="58A351EE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969" w:type="dxa"/>
            <w:vAlign w:val="center"/>
          </w:tcPr>
          <w:p w14:paraId="594F0833" w14:textId="12A63054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Ayşe Aslı OKTAY GÖK</w:t>
            </w:r>
          </w:p>
        </w:tc>
      </w:tr>
      <w:tr w:rsidR="00A83B61" w:rsidRPr="00A83B61" w14:paraId="0A0667EF" w14:textId="41CFA6B3" w:rsidTr="00A83B61">
        <w:trPr>
          <w:trHeight w:val="276"/>
        </w:trPr>
        <w:tc>
          <w:tcPr>
            <w:tcW w:w="4111" w:type="dxa"/>
            <w:vAlign w:val="center"/>
          </w:tcPr>
          <w:p w14:paraId="3E2A5655" w14:textId="77777777" w:rsidR="00A83B61" w:rsidRPr="00A83B61" w:rsidRDefault="00A83B61" w:rsidP="00A83B61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A83B61">
              <w:rPr>
                <w:color w:val="000000"/>
                <w:sz w:val="20"/>
                <w:szCs w:val="20"/>
              </w:rPr>
              <w:t>KSÜ BAP</w:t>
            </w:r>
          </w:p>
          <w:p w14:paraId="6F331DA2" w14:textId="4A020C11" w:rsidR="00A83B61" w:rsidRPr="00A83B61" w:rsidRDefault="00A83B61" w:rsidP="00A83B61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A83B61">
              <w:rPr>
                <w:color w:val="000000"/>
                <w:sz w:val="20"/>
                <w:szCs w:val="20"/>
              </w:rPr>
              <w:t>Münferit Proje</w:t>
            </w:r>
          </w:p>
        </w:tc>
        <w:tc>
          <w:tcPr>
            <w:tcW w:w="5954" w:type="dxa"/>
            <w:vAlign w:val="center"/>
          </w:tcPr>
          <w:p w14:paraId="1704C74A" w14:textId="77B05F54" w:rsidR="00A83B61" w:rsidRPr="00A83B61" w:rsidRDefault="00A83B61" w:rsidP="00A83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Hemşirelik Öğrencilerinin </w:t>
            </w:r>
            <w:proofErr w:type="spellStart"/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İndirekt</w:t>
            </w:r>
            <w:proofErr w:type="spellEnd"/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Arteriyel</w:t>
            </w:r>
            <w:proofErr w:type="spellEnd"/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Kan Basıncı Ölçüm Basamaklarını Uygulama Durumlarının ve Kan Basıncı Ölçüm Becerilerinin Değerlendirilmesi</w:t>
            </w:r>
          </w:p>
        </w:tc>
        <w:tc>
          <w:tcPr>
            <w:tcW w:w="2126" w:type="dxa"/>
            <w:vAlign w:val="center"/>
          </w:tcPr>
          <w:p w14:paraId="2D5E2A0A" w14:textId="0C8B02E9" w:rsidR="00A83B61" w:rsidRPr="00A83B61" w:rsidRDefault="00A83B61" w:rsidP="00A83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969" w:type="dxa"/>
            <w:vAlign w:val="center"/>
          </w:tcPr>
          <w:p w14:paraId="107F9867" w14:textId="63BD3717" w:rsidR="00A83B61" w:rsidRPr="00A83B61" w:rsidRDefault="00A83B61" w:rsidP="00A83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Ayşe Aslı OKTAY GÖK</w:t>
            </w:r>
          </w:p>
        </w:tc>
      </w:tr>
      <w:tr w:rsidR="00A83B61" w:rsidRPr="00A83B61" w14:paraId="289E503E" w14:textId="77777777" w:rsidTr="00A83B61">
        <w:trPr>
          <w:trHeight w:val="276"/>
        </w:trPr>
        <w:tc>
          <w:tcPr>
            <w:tcW w:w="4111" w:type="dxa"/>
            <w:vAlign w:val="center"/>
          </w:tcPr>
          <w:p w14:paraId="7E808D0F" w14:textId="09128108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BAP</w:t>
            </w:r>
          </w:p>
        </w:tc>
        <w:tc>
          <w:tcPr>
            <w:tcW w:w="5954" w:type="dxa"/>
            <w:vAlign w:val="center"/>
          </w:tcPr>
          <w:p w14:paraId="24B078A7" w14:textId="0ADADB0F" w:rsidR="00A83B61" w:rsidRPr="00A83B61" w:rsidRDefault="00A83B61" w:rsidP="00A83B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3B61">
              <w:rPr>
                <w:rStyle w:val="Gl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EFEFE"/>
              </w:rPr>
              <w:t xml:space="preserve">Koroner Arter </w:t>
            </w:r>
            <w:proofErr w:type="spellStart"/>
            <w:r w:rsidRPr="00A83B61">
              <w:rPr>
                <w:rStyle w:val="Gl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EFEFE"/>
              </w:rPr>
              <w:t>Baypass</w:t>
            </w:r>
            <w:proofErr w:type="spellEnd"/>
            <w:r w:rsidRPr="00A83B61">
              <w:rPr>
                <w:rStyle w:val="Gl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EFEFE"/>
              </w:rPr>
              <w:t xml:space="preserve"> </w:t>
            </w:r>
            <w:proofErr w:type="spellStart"/>
            <w:r w:rsidRPr="00A83B61">
              <w:rPr>
                <w:rStyle w:val="Gl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EFEFE"/>
              </w:rPr>
              <w:t>Grefti</w:t>
            </w:r>
            <w:proofErr w:type="spellEnd"/>
            <w:r w:rsidRPr="00A83B61">
              <w:rPr>
                <w:rStyle w:val="Gl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EFEFE"/>
              </w:rPr>
              <w:t xml:space="preserve"> Hastalarının Algılanan Sosyal Desteklerinin Ameliyat Sonrası Konfora Etkisi</w:t>
            </w:r>
          </w:p>
        </w:tc>
        <w:tc>
          <w:tcPr>
            <w:tcW w:w="2126" w:type="dxa"/>
            <w:vAlign w:val="center"/>
          </w:tcPr>
          <w:p w14:paraId="2111706B" w14:textId="25ECB453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969" w:type="dxa"/>
            <w:vAlign w:val="center"/>
          </w:tcPr>
          <w:p w14:paraId="351272DE" w14:textId="70E5499F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Doç. Dr. Fatma KARASU</w:t>
            </w:r>
          </w:p>
        </w:tc>
      </w:tr>
      <w:tr w:rsidR="00A83B61" w:rsidRPr="00A83B61" w14:paraId="6E3D960A" w14:textId="77777777" w:rsidTr="00A83B61">
        <w:trPr>
          <w:trHeight w:val="276"/>
        </w:trPr>
        <w:tc>
          <w:tcPr>
            <w:tcW w:w="4111" w:type="dxa"/>
            <w:vAlign w:val="center"/>
          </w:tcPr>
          <w:p w14:paraId="35E07F60" w14:textId="2049E706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Diğer Kamu Kuruluşları (Yükseköğretim kurumları hariç)</w:t>
            </w:r>
          </w:p>
        </w:tc>
        <w:tc>
          <w:tcPr>
            <w:tcW w:w="5954" w:type="dxa"/>
            <w:vAlign w:val="center"/>
          </w:tcPr>
          <w:p w14:paraId="00834A24" w14:textId="4D059205" w:rsidR="00A83B61" w:rsidRPr="00A83B61" w:rsidRDefault="00A83B61" w:rsidP="00A83B61">
            <w:pPr>
              <w:shd w:val="clear" w:color="auto" w:fill="FEFEFE"/>
              <w:rPr>
                <w:rStyle w:val="Gl"/>
                <w:rFonts w:ascii="Times New Roman" w:eastAsia="Times New Roman" w:hAnsi="Times New Roman" w:cs="Times New Roman"/>
                <w:bCs w:val="0"/>
                <w:color w:val="333333"/>
                <w:sz w:val="20"/>
                <w:szCs w:val="20"/>
                <w:lang w:eastAsia="tr-TR"/>
              </w:rPr>
            </w:pPr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>Gebelik ve Kadın Sağlığı Eğitimi Projesi</w:t>
            </w:r>
          </w:p>
        </w:tc>
        <w:tc>
          <w:tcPr>
            <w:tcW w:w="2126" w:type="dxa"/>
            <w:vAlign w:val="center"/>
          </w:tcPr>
          <w:p w14:paraId="47BFE666" w14:textId="63CE7022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969" w:type="dxa"/>
            <w:vAlign w:val="center"/>
          </w:tcPr>
          <w:p w14:paraId="27F6AE0D" w14:textId="27463C32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Doç. Dr. Fatma KARASU</w:t>
            </w:r>
          </w:p>
        </w:tc>
      </w:tr>
      <w:tr w:rsidR="00A83B61" w:rsidRPr="00A83B61" w14:paraId="2958D36F" w14:textId="77777777" w:rsidTr="00A83B61">
        <w:trPr>
          <w:trHeight w:val="276"/>
        </w:trPr>
        <w:tc>
          <w:tcPr>
            <w:tcW w:w="4111" w:type="dxa"/>
            <w:vAlign w:val="center"/>
          </w:tcPr>
          <w:p w14:paraId="781B840C" w14:textId="05837C72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Diğer Kamu Kuruluşları (Yükseköğretim kurumları hariç)</w:t>
            </w:r>
          </w:p>
        </w:tc>
        <w:tc>
          <w:tcPr>
            <w:tcW w:w="5954" w:type="dxa"/>
            <w:vAlign w:val="center"/>
          </w:tcPr>
          <w:p w14:paraId="52A5A7FC" w14:textId="5857C587" w:rsidR="00A83B61" w:rsidRPr="00A83B61" w:rsidRDefault="00A83B61" w:rsidP="00A83B61">
            <w:pPr>
              <w:rPr>
                <w:rStyle w:val="Gl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EFEFE"/>
              </w:rPr>
            </w:pPr>
            <w:r w:rsidRPr="00A83B61">
              <w:rPr>
                <w:rStyle w:val="Gl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EFEFE"/>
              </w:rPr>
              <w:t>Akran Eğitiminin Afetlerde Sağlık Okuryazarlığına Etkisi</w:t>
            </w:r>
          </w:p>
        </w:tc>
        <w:tc>
          <w:tcPr>
            <w:tcW w:w="2126" w:type="dxa"/>
            <w:vAlign w:val="center"/>
          </w:tcPr>
          <w:p w14:paraId="382A507B" w14:textId="01B0BB85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969" w:type="dxa"/>
            <w:vAlign w:val="center"/>
          </w:tcPr>
          <w:p w14:paraId="4A5E41AB" w14:textId="4C7FFF23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Doç. Dr. Fatma KARASU</w:t>
            </w:r>
          </w:p>
        </w:tc>
      </w:tr>
      <w:tr w:rsidR="00A83B61" w:rsidRPr="00A83B61" w14:paraId="04471F18" w14:textId="77777777" w:rsidTr="00A83B61">
        <w:trPr>
          <w:trHeight w:val="276"/>
        </w:trPr>
        <w:tc>
          <w:tcPr>
            <w:tcW w:w="4111" w:type="dxa"/>
            <w:vAlign w:val="center"/>
          </w:tcPr>
          <w:p w14:paraId="4BE3068E" w14:textId="6C00551F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Diğer Kamu Kuruluşları (Yükseköğretim kurumları hariç)</w:t>
            </w:r>
          </w:p>
        </w:tc>
        <w:tc>
          <w:tcPr>
            <w:tcW w:w="5954" w:type="dxa"/>
            <w:vAlign w:val="center"/>
          </w:tcPr>
          <w:p w14:paraId="5F7F61C8" w14:textId="759487CF" w:rsidR="00A83B61" w:rsidRPr="00A83B61" w:rsidRDefault="00A83B61" w:rsidP="00A83B61">
            <w:pPr>
              <w:rPr>
                <w:rStyle w:val="Gl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EFEFE"/>
              </w:rPr>
            </w:pPr>
            <w:r w:rsidRPr="00A83B61">
              <w:rPr>
                <w:rStyle w:val="Gl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EFEFE"/>
              </w:rPr>
              <w:t>COVID-19 ve Benzeri Biyolojik/Kimyasal Afetlerde Korunma Davranışlarını Geliştirmede Akran Eğitiminin Etkinliği</w:t>
            </w:r>
          </w:p>
        </w:tc>
        <w:tc>
          <w:tcPr>
            <w:tcW w:w="2126" w:type="dxa"/>
            <w:vAlign w:val="center"/>
          </w:tcPr>
          <w:p w14:paraId="34D71A96" w14:textId="741697C2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969" w:type="dxa"/>
            <w:vAlign w:val="center"/>
          </w:tcPr>
          <w:p w14:paraId="3B23B9AB" w14:textId="656BCBA9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Doç. Dr. Fatma KARASU</w:t>
            </w:r>
          </w:p>
        </w:tc>
      </w:tr>
      <w:tr w:rsidR="00A83B61" w:rsidRPr="00A83B61" w14:paraId="3D6A17D4" w14:textId="77777777" w:rsidTr="00A83B61">
        <w:trPr>
          <w:trHeight w:val="276"/>
        </w:trPr>
        <w:tc>
          <w:tcPr>
            <w:tcW w:w="4111" w:type="dxa"/>
            <w:vAlign w:val="center"/>
          </w:tcPr>
          <w:p w14:paraId="1635A0FE" w14:textId="2DBE707C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BAP</w:t>
            </w:r>
          </w:p>
        </w:tc>
        <w:tc>
          <w:tcPr>
            <w:tcW w:w="5954" w:type="dxa"/>
            <w:vAlign w:val="center"/>
          </w:tcPr>
          <w:p w14:paraId="226DFEE0" w14:textId="7DEE179D" w:rsidR="00A83B61" w:rsidRPr="00A83B61" w:rsidRDefault="00A83B61" w:rsidP="00A83B61">
            <w:pPr>
              <w:rPr>
                <w:rStyle w:val="Gl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EFEFE"/>
              </w:rPr>
            </w:pPr>
            <w:proofErr w:type="spellStart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>Aquilaria</w:t>
            </w:r>
            <w:proofErr w:type="spellEnd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>Agallocha</w:t>
            </w:r>
            <w:proofErr w:type="spellEnd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>Hyssopus</w:t>
            </w:r>
            <w:proofErr w:type="spellEnd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>Officinalis</w:t>
            </w:r>
            <w:proofErr w:type="spellEnd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 xml:space="preserve"> L</w:t>
            </w:r>
            <w:proofErr w:type="gramStart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>.,</w:t>
            </w:r>
            <w:proofErr w:type="gramEnd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>Menthapulegium</w:t>
            </w:r>
            <w:proofErr w:type="spellEnd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 xml:space="preserve"> L. Ve </w:t>
            </w:r>
            <w:proofErr w:type="spellStart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>Artemisia</w:t>
            </w:r>
            <w:proofErr w:type="spellEnd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>Absinthium</w:t>
            </w:r>
            <w:proofErr w:type="spellEnd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 xml:space="preserve"> L. </w:t>
            </w:r>
            <w:proofErr w:type="spellStart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>Bitkilerininesansiyel</w:t>
            </w:r>
            <w:proofErr w:type="spellEnd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 xml:space="preserve"> Yağlarının </w:t>
            </w:r>
            <w:proofErr w:type="spellStart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>Kimyasalbileşimlerive</w:t>
            </w:r>
            <w:proofErr w:type="spellEnd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>Antibakteriyel,Antioksıdan</w:t>
            </w:r>
            <w:proofErr w:type="spellEnd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>Antikanseraktivitelerinin</w:t>
            </w:r>
            <w:proofErr w:type="spellEnd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 xml:space="preserve"> Araştırılması</w:t>
            </w:r>
          </w:p>
        </w:tc>
        <w:tc>
          <w:tcPr>
            <w:tcW w:w="2126" w:type="dxa"/>
            <w:vAlign w:val="center"/>
          </w:tcPr>
          <w:p w14:paraId="70D79F9A" w14:textId="320CE8AF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2969" w:type="dxa"/>
            <w:vAlign w:val="center"/>
          </w:tcPr>
          <w:p w14:paraId="1B12DB0C" w14:textId="344744C9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Doç. Dr. Mehtap SÖNMEZ</w:t>
            </w: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(Yürütücü) </w:t>
            </w:r>
          </w:p>
        </w:tc>
      </w:tr>
      <w:tr w:rsidR="00A83B61" w:rsidRPr="00A83B61" w14:paraId="58193601" w14:textId="77777777" w:rsidTr="00A83B61">
        <w:trPr>
          <w:trHeight w:val="276"/>
        </w:trPr>
        <w:tc>
          <w:tcPr>
            <w:tcW w:w="4111" w:type="dxa"/>
            <w:vAlign w:val="center"/>
          </w:tcPr>
          <w:p w14:paraId="5D70C410" w14:textId="77777777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KSÜ BAP</w:t>
            </w:r>
          </w:p>
          <w:p w14:paraId="4A1E8C87" w14:textId="77777777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Münferit Proje</w:t>
            </w:r>
          </w:p>
          <w:p w14:paraId="4F226375" w14:textId="1101F468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Proje NO: 2022/7-13 M</w:t>
            </w:r>
          </w:p>
        </w:tc>
        <w:tc>
          <w:tcPr>
            <w:tcW w:w="5954" w:type="dxa"/>
            <w:vAlign w:val="center"/>
          </w:tcPr>
          <w:p w14:paraId="754E57D7" w14:textId="1309F9B3" w:rsidR="00A83B61" w:rsidRPr="00A83B61" w:rsidRDefault="00A83B61" w:rsidP="00A83B61">
            <w:pPr>
              <w:rPr>
                <w:rStyle w:val="Gl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EFEFE"/>
              </w:rPr>
            </w:pPr>
            <w:r w:rsidRPr="00A83B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Hemşirelik Öğrencilerinin </w:t>
            </w:r>
            <w:proofErr w:type="spellStart"/>
            <w:r w:rsidRPr="00A83B61">
              <w:rPr>
                <w:rFonts w:ascii="Times New Roman" w:hAnsi="Times New Roman" w:cs="Times New Roman"/>
                <w:bCs/>
                <w:sz w:val="20"/>
                <w:szCs w:val="20"/>
              </w:rPr>
              <w:t>İntramüsküler</w:t>
            </w:r>
            <w:proofErr w:type="spellEnd"/>
            <w:r w:rsidRPr="00A83B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Enjeksiyon Becerisi Kazanmalarında Klasik Hasta Maketi Kullanımının Bilgi Düzeyi ve Öz Etkililik Düzeyleri Üzerine Etkisi</w:t>
            </w:r>
          </w:p>
        </w:tc>
        <w:tc>
          <w:tcPr>
            <w:tcW w:w="2126" w:type="dxa"/>
            <w:vAlign w:val="center"/>
          </w:tcPr>
          <w:p w14:paraId="598CD93A" w14:textId="00BCF92F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2022 (Devam ediyor)</w:t>
            </w:r>
          </w:p>
        </w:tc>
        <w:tc>
          <w:tcPr>
            <w:tcW w:w="2969" w:type="dxa"/>
            <w:vAlign w:val="center"/>
          </w:tcPr>
          <w:p w14:paraId="0B76654F" w14:textId="6CB0398B" w:rsidR="00A83B61" w:rsidRPr="00A83B61" w:rsidRDefault="00A83B61" w:rsidP="00A8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 xml:space="preserve"> Ayşe Aslı OKTAY GÖK</w:t>
            </w:r>
          </w:p>
        </w:tc>
      </w:tr>
      <w:tr w:rsidR="00A83B61" w:rsidRPr="00A83B61" w14:paraId="58BA81EB" w14:textId="77777777" w:rsidTr="00A83B61">
        <w:trPr>
          <w:trHeight w:val="291"/>
        </w:trPr>
        <w:tc>
          <w:tcPr>
            <w:tcW w:w="4111" w:type="dxa"/>
            <w:vAlign w:val="center"/>
          </w:tcPr>
          <w:p w14:paraId="494C62CF" w14:textId="77777777" w:rsidR="00A83B61" w:rsidRPr="00A83B61" w:rsidRDefault="00A83B61" w:rsidP="00A83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BAP</w:t>
            </w:r>
          </w:p>
        </w:tc>
        <w:tc>
          <w:tcPr>
            <w:tcW w:w="5954" w:type="dxa"/>
            <w:vAlign w:val="center"/>
          </w:tcPr>
          <w:p w14:paraId="12777C6A" w14:textId="77777777" w:rsidR="00A83B61" w:rsidRPr="00A83B61" w:rsidRDefault="00A83B61" w:rsidP="00A83B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 xml:space="preserve">Cerrahi ve </w:t>
            </w:r>
            <w:proofErr w:type="gramStart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>Dahili</w:t>
            </w:r>
            <w:proofErr w:type="gramEnd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 xml:space="preserve"> Birimlerde Çalışan Sağlık Personelinin Ellerinden İzole Edilen Mikroorganizmalar ve Antibiyotik Duyarlılıklarının Araştırılması</w:t>
            </w:r>
          </w:p>
        </w:tc>
        <w:tc>
          <w:tcPr>
            <w:tcW w:w="2126" w:type="dxa"/>
            <w:vAlign w:val="center"/>
          </w:tcPr>
          <w:p w14:paraId="0CECA07D" w14:textId="77777777" w:rsidR="00A83B61" w:rsidRPr="00A83B61" w:rsidRDefault="00A83B61" w:rsidP="00A83B6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A83B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2018</w:t>
            </w:r>
          </w:p>
        </w:tc>
        <w:tc>
          <w:tcPr>
            <w:tcW w:w="2969" w:type="dxa"/>
            <w:vAlign w:val="center"/>
          </w:tcPr>
          <w:p w14:paraId="6CD594CE" w14:textId="77777777" w:rsidR="00A83B61" w:rsidRPr="00A83B61" w:rsidRDefault="00A83B61" w:rsidP="00A83B6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Doç. Dr. Mehtap SÖNMEZ</w:t>
            </w: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(Araştırmacı)</w:t>
            </w:r>
          </w:p>
        </w:tc>
      </w:tr>
      <w:tr w:rsidR="00A83B61" w:rsidRPr="00A83B61" w14:paraId="72BD9022" w14:textId="77777777" w:rsidTr="00A83B61">
        <w:trPr>
          <w:trHeight w:val="291"/>
        </w:trPr>
        <w:tc>
          <w:tcPr>
            <w:tcW w:w="4111" w:type="dxa"/>
            <w:vAlign w:val="center"/>
          </w:tcPr>
          <w:p w14:paraId="0617018C" w14:textId="77777777" w:rsidR="00A83B61" w:rsidRPr="00A83B61" w:rsidRDefault="00A83B61" w:rsidP="00A83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 PROJESİ</w:t>
            </w:r>
          </w:p>
        </w:tc>
        <w:tc>
          <w:tcPr>
            <w:tcW w:w="5954" w:type="dxa"/>
            <w:vAlign w:val="center"/>
          </w:tcPr>
          <w:p w14:paraId="3BA2FDEC" w14:textId="77777777" w:rsidR="00A83B61" w:rsidRPr="00A83B61" w:rsidRDefault="00A83B61" w:rsidP="00A83B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>Özellikle Kız Çocuklarının Okullaşma Oranının Arttırılması Projesi -Teknik Destek Projesi</w:t>
            </w:r>
          </w:p>
        </w:tc>
        <w:tc>
          <w:tcPr>
            <w:tcW w:w="2126" w:type="dxa"/>
            <w:vAlign w:val="center"/>
          </w:tcPr>
          <w:p w14:paraId="76F42B0F" w14:textId="77777777" w:rsidR="00A83B61" w:rsidRPr="00A83B61" w:rsidRDefault="00A83B61" w:rsidP="00A83B6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A83B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2013</w:t>
            </w:r>
          </w:p>
        </w:tc>
        <w:tc>
          <w:tcPr>
            <w:tcW w:w="2969" w:type="dxa"/>
            <w:vAlign w:val="center"/>
          </w:tcPr>
          <w:p w14:paraId="1024E6F9" w14:textId="2B7138E4" w:rsidR="00A83B61" w:rsidRPr="00A83B61" w:rsidRDefault="00A83B61" w:rsidP="00A83B6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Doç. Dr. Mehtap SÖNMEZ</w:t>
            </w: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83B61" w:rsidRPr="00A83B61" w14:paraId="58C257CF" w14:textId="77777777" w:rsidTr="00A83B61">
        <w:trPr>
          <w:trHeight w:val="291"/>
        </w:trPr>
        <w:tc>
          <w:tcPr>
            <w:tcW w:w="4111" w:type="dxa"/>
            <w:vAlign w:val="center"/>
          </w:tcPr>
          <w:p w14:paraId="6D4F5299" w14:textId="77777777" w:rsidR="00A83B61" w:rsidRPr="00A83B61" w:rsidRDefault="00A83B61" w:rsidP="00A83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BAP</w:t>
            </w:r>
          </w:p>
        </w:tc>
        <w:tc>
          <w:tcPr>
            <w:tcW w:w="5954" w:type="dxa"/>
            <w:vAlign w:val="center"/>
          </w:tcPr>
          <w:p w14:paraId="1720A74E" w14:textId="77777777" w:rsidR="00A83B61" w:rsidRPr="00A83B61" w:rsidRDefault="00A83B61" w:rsidP="00A83B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 xml:space="preserve">Malatya il merkezinde yaşayan kadınlarda Anemi </w:t>
            </w:r>
            <w:proofErr w:type="spellStart"/>
            <w:r w:rsidRPr="00A83B6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  <w:t>prevelansı</w:t>
            </w:r>
            <w:proofErr w:type="spellEnd"/>
          </w:p>
        </w:tc>
        <w:tc>
          <w:tcPr>
            <w:tcW w:w="2126" w:type="dxa"/>
            <w:vAlign w:val="center"/>
          </w:tcPr>
          <w:p w14:paraId="5ABF0837" w14:textId="77777777" w:rsidR="00A83B61" w:rsidRPr="00A83B61" w:rsidRDefault="00A83B61" w:rsidP="00A83B6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A83B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2009</w:t>
            </w:r>
          </w:p>
        </w:tc>
        <w:tc>
          <w:tcPr>
            <w:tcW w:w="2969" w:type="dxa"/>
            <w:vAlign w:val="center"/>
          </w:tcPr>
          <w:p w14:paraId="6DAB1E9D" w14:textId="0449D8A2" w:rsidR="00A83B61" w:rsidRPr="00A83B61" w:rsidRDefault="00A83B61" w:rsidP="00A83B6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Doç. Dr. Mehtap SÖNMEZ</w:t>
            </w:r>
            <w:r w:rsidRPr="00A83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83B61" w:rsidRPr="00A83B61" w14:paraId="3C7459A3" w14:textId="77777777" w:rsidTr="00A83B61">
        <w:trPr>
          <w:trHeight w:val="291"/>
        </w:trPr>
        <w:tc>
          <w:tcPr>
            <w:tcW w:w="4111" w:type="dxa"/>
            <w:vAlign w:val="center"/>
          </w:tcPr>
          <w:p w14:paraId="7D090194" w14:textId="15DDE07B" w:rsidR="00A83B61" w:rsidRPr="00A83B61" w:rsidRDefault="00A83B61" w:rsidP="00A83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3B61">
              <w:rPr>
                <w:rFonts w:ascii="Times New Roman" w:hAnsi="Times New Roman" w:cs="Times New Roman"/>
                <w:bCs/>
                <w:sz w:val="20"/>
                <w:szCs w:val="20"/>
              </w:rPr>
              <w:t>Avrupa Birliği</w:t>
            </w:r>
          </w:p>
        </w:tc>
        <w:tc>
          <w:tcPr>
            <w:tcW w:w="5954" w:type="dxa"/>
            <w:vAlign w:val="center"/>
          </w:tcPr>
          <w:p w14:paraId="5D8E8067" w14:textId="7BF99CC1" w:rsidR="00A83B61" w:rsidRPr="00A83B61" w:rsidRDefault="00A83B61" w:rsidP="00A83B61">
            <w:pPr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tr-TR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Her Atık Çöp Değildir</w:t>
            </w:r>
          </w:p>
        </w:tc>
        <w:tc>
          <w:tcPr>
            <w:tcW w:w="2126" w:type="dxa"/>
            <w:vAlign w:val="center"/>
          </w:tcPr>
          <w:p w14:paraId="3EE0D027" w14:textId="31FFA2A8" w:rsidR="00A83B61" w:rsidRPr="00A83B61" w:rsidRDefault="00A83B61" w:rsidP="00A83B6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969" w:type="dxa"/>
            <w:vAlign w:val="center"/>
          </w:tcPr>
          <w:p w14:paraId="519E2EC0" w14:textId="370FDB54" w:rsidR="00A83B61" w:rsidRPr="00A83B61" w:rsidRDefault="00A83B61" w:rsidP="00A83B6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A83B61">
              <w:rPr>
                <w:rFonts w:ascii="Times New Roman" w:hAnsi="Times New Roman" w:cs="Times New Roman"/>
                <w:sz w:val="20"/>
                <w:szCs w:val="20"/>
              </w:rPr>
              <w:t xml:space="preserve"> Nihal Aloğlu</w:t>
            </w:r>
          </w:p>
        </w:tc>
      </w:tr>
    </w:tbl>
    <w:p w14:paraId="346018F0" w14:textId="77777777" w:rsidR="00C12E2E" w:rsidRDefault="00C12E2E">
      <w:pPr>
        <w:rPr>
          <w:rFonts w:ascii="Times New Roman" w:hAnsi="Times New Roman" w:cs="Times New Roman"/>
          <w:sz w:val="24"/>
          <w:szCs w:val="24"/>
        </w:rPr>
      </w:pPr>
    </w:p>
    <w:p w14:paraId="01D5F00A" w14:textId="77777777" w:rsidR="00395CF1" w:rsidRPr="00C12E2E" w:rsidRDefault="00395CF1">
      <w:pPr>
        <w:rPr>
          <w:rFonts w:ascii="Times New Roman" w:hAnsi="Times New Roman" w:cs="Times New Roman"/>
          <w:sz w:val="24"/>
          <w:szCs w:val="24"/>
        </w:rPr>
      </w:pPr>
    </w:p>
    <w:sectPr w:rsidR="00395CF1" w:rsidRPr="00C12E2E" w:rsidSect="005011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2E"/>
    <w:rsid w:val="0001004F"/>
    <w:rsid w:val="00395CF1"/>
    <w:rsid w:val="005011DB"/>
    <w:rsid w:val="005D4ECA"/>
    <w:rsid w:val="005E1530"/>
    <w:rsid w:val="006167AF"/>
    <w:rsid w:val="00A83B61"/>
    <w:rsid w:val="00AE7267"/>
    <w:rsid w:val="00BF022B"/>
    <w:rsid w:val="00C12E2E"/>
    <w:rsid w:val="00CB6E75"/>
    <w:rsid w:val="00E508DE"/>
    <w:rsid w:val="00EC5949"/>
    <w:rsid w:val="00F22D51"/>
    <w:rsid w:val="00FA1D27"/>
    <w:rsid w:val="00FC082B"/>
    <w:rsid w:val="00FD088A"/>
    <w:rsid w:val="00FE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E91D"/>
  <w15:chartTrackingRefBased/>
  <w15:docId w15:val="{F70ADB46-BC0F-4177-B762-FD0D3B84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2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0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95CF1"/>
    <w:rPr>
      <w:b/>
      <w:bCs/>
    </w:rPr>
  </w:style>
  <w:style w:type="character" w:customStyle="1" w:styleId="label">
    <w:name w:val="label"/>
    <w:basedOn w:val="VarsaylanParagrafYazTipi"/>
    <w:rsid w:val="00395CF1"/>
  </w:style>
  <w:style w:type="character" w:customStyle="1" w:styleId="badge">
    <w:name w:val="badge"/>
    <w:basedOn w:val="VarsaylanParagrafYazTipi"/>
    <w:rsid w:val="0039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6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2024-12-10T10:14:00Z</dcterms:created>
  <dcterms:modified xsi:type="dcterms:W3CDTF">2024-12-11T12:20:00Z</dcterms:modified>
</cp:coreProperties>
</file>